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(สำเนาบัตรประจำตัวของผู้เป็นหุ้นส่วนทุกคน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(สำเนาทะเบียนบ้านของผู้เป็นหุ้นส่วนทุกคน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ติดอากรแสตมป์ 10 บาท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หนังสือรับรองรายการจดทะเบียนของห้างหุ้นส่วนจดทะเบียน (ห้างหุ้นส่วนสามัญนิติบุคคล ห้างหุ้นส่วนจำกัด บริษัทจำกัด หรือบริษัทมหาชนจำกัด 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(ใช้ในกรณีเป็นกิจการร่วมค้า)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   เทศบาลตำบลแม่ยม  สมพงษ์ สำเนาคู่มือประชาชน 09/11/2017 14:46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