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การจดทะเบียนพาณิชย์ (เปลี่ยนแปลงรายการจดทะเบียน) ตาม พ.ร.บ.ทะเบียนพาณิชย์ พ.ศ. 2499 กรณีผู้ขอจดทะเบียนเป็นห้างหุ้นส่วนสามัญ คณะบุคคล และกิจการร่วมค้า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</w:rPr>
        <w:t>เทศบาลตำบลแม่ยม(ปง)* อำเภอปง จังหวัดพะเยา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</w:rPr>
        <w:t>กระทรวงพาณิชย์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1. ผู้ประกอบพาณิชยกิจ ซึ่งได้จดทะเบียนไว้แล้ว หากมีการเปลี่ยนแปลงรายการใดๆ ที่ได้จดทะเบียนไว้จะต้องยื่นคำขอจดทะเบียนเปลี่ยนแปลงรายการ ภายในเวลา 30 วัน นับตั้งแต่วันที่ได้มีการเปลี่ยนแปลงรายการนั้นๆ  (มาตรา 13)</w:t>
        <w:br/>
        <w:t xml:space="preserve"/>
        <w:br/>
        <w:t xml:space="preserve">2. ผู้ประกอบพาณิชยกิจสามารถยื่นจดทะเบียนพาณิชย์ด้วยตนเองหรือจะมอบอำนาจให้ผู้อื่นยื่นจดทะเบียนแทนก็ได้</w:t>
        <w:br/>
        <w:t xml:space="preserve"/>
        <w:br/>
        <w:t xml:space="preserve">3. ให้ผู้ประกอบพาณิชยกิจซึ่งเป็นเจ้าของกิจการ เป็นผู้ลงลายมือชื่อรับรองรายการในคำขอจดทะเบียนและเอกสารประกอบคำขอจดทะเบียน</w:t>
        <w:br/>
        <w:t xml:space="preserve"/>
        <w:br/>
        <w:t xml:space="preserve">4. แบบพิมพ์คำขอจดทะเบียน (แบบ ทพ.) หรือหนังสือมอบอำนาจสามารถขอได้จากพนักงานเจ้าหน้าที่ หรือดาวน์โหลดจาก www.dbd.go.th</w:t>
        <w:br/>
        <w:t xml:space="preserve"/>
        <w:br/>
        <w:t xml:space="preserve">หมายเหตุ ขั้นตอนการดำเนินงานตามคู่มือจะเริ่มนับระยะเวลาตั้งแต่เจ้าหน้าที่ตรวจสอบเอกสารครบถ้วนตามที่ระบุไว้ในคู่มือประชาชนเรียบร้อยแล้ว ทั้งนี้ ในกรณีที่คำขอหรือเอกสารหลักฐานไม่ครบถ้วน และ/หรือมีความบกพร่องไม่สมบูรณ์ เป็นเหตุให้ไม่สามารถพิจารณาได้ เจ้าหน้าที่จะจัดทำบันทึกความบกพร่องของรายการเอกสารหรือเอกสารหลักฐานที่ต้องยื่นเพิ่มเติม โดยผู้ยื่นคำขอจะต้องดำเนินการแก้ไขและ/หรือยื่นเอกสารเพิ่มเติมภายในระยะเวลาที่กำหนดในบันทึกดังกล่าว มิเช่นนั้นจะถือว่าผู้ยื่นคำขอละทิ้งคำขอ โดยเจ้าหน้าที่และผู้ยื่นคำขอหรือผู้ได้รับมอบอำนาจจะลงนามบันทึกดังกล่าว และจะมอบสำเนาบันทึกความพร่องดังกล่าวให้ผู้ยื่นคำขอหรือผู้ได้รับมอบอำนาจไว้เป็นหลักฐาน</w:t>
        <w:br/>
        <w:t xml:space="preserve"/>
        <w:br/>
        <w:t xml:space="preserve"/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 </w:t>
              <w:br/>
              <w:t xml:space="preserve">โทรศัพท์ : 0 5443 0919  โทรสาร : 0 5443 0920  website : http://www.maeyom.go.th/ติดต่อด้วยตนเอง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>60 นาที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นายทะเบียนตรวจพิจารณาเอกสาร/แจ้งผล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30 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เจ้าหน้าที่การเงินรับชำระค่าธรรมเนียม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5 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นายทะเบียนรับจดทะเบียน /เจ้าหน้าที่บันทึกข้อมูลเข้าระบบ/จัดเตรียมใบสำคัญการจดทะเบียน/หนังสือรับรอง/สำเนาเอกสาร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15 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การลงนาม/คณะกรรมการมีมติ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นายทะเบียนตรวจเอกสารและลงนาม/มอบใบทะเบียนพาณิชย์ให้ผู้ยื่นคำขอ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10 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คำขอจดทะเบียนพาณิชย์ (แบบ ทพ.)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กรมพัฒนาธุรกิจการค้า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(สำเนาบัตรประจำตัวของหุ้นส่วนผู้จัดการ พร้อมลงนามสำเนารับรองถูกต้อง)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สำเนาทะเบียนบ้าน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(สำเนาทะเบียนบ้านของหุ้นส่วนผู้จัดการ พร้อมลงนามรับรองสำเนาถูกต้อง)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ใบทะเบียนพาณิชย์ (ต้นฉบับ)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กรมพัฒนาธุรกิจการค้า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สัญญาหรือข้อตกลงแก้ไขของห้างหุ้นส่วนสามัญ หรือคณะบุคคล หรือกิจการร่วมค้า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(ต้นฉบับ) หนังสือให้ความยินยอมให้ใช้สถานที่ตั้งสำนักงานแห่งใหญ่ โดยให้เจ้าของร้านหรือเจ้าของกรรมสิทธิ์ลงนาม และให้มีพยานลงชื่อรับรองอย่างน้อย 1 คน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(ใช้ในกรณีแก้ไขเพิ่มเติมที่ตั้งสำนักงานแห่งใหญ่)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ทะเบียนบ้านที่แสดงให้เห็นว่าผู้ให้ความยินยอมเป็นเจ้าบ้านหรือสำเนาสัญญาเช่าโดยมีผู้ให้ความยินยอมเป็นผู้เช่า หรือเอกสารสิทธิ์อย่างอื่นที่ผู้เป็นเจ้าของกรรมสิทธิ์เป็นผู้ให้ความยินยอม พร้อมลงนามรับรองสำเนาถูกต้อง                                                                                     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(กรณีผู้ประกอบพาณิชยกิจมิได้เป็นเจ้าบ้าน)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แผนที่แสดงสถานที่ซึ่งใช้ประกอบพาณิชยกิจและสถานที่สำคัญบริเวณใกล้เคียงโดยสังเขป พร้อมลงนามรับรองเอกสาร              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หนังสือมอบอำนาจ (ถ้ามี) พร้อมปิดอากรแสตมป์ 10 บาท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สำเนาบัตรประจำตัวของผู้รับมอบอำนาจ (ถ้ามี)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ค่าธรรมเนียมครั้งละ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20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ค่าธรรมเนียมคัดสำเนาเอกสาร (ชุดละ)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30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  โทรศัพท์ : 0 5443 0919  โทรสาร : 0 5443 0920  website : http://www.maeyom.go.th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ร้องเรียนต่อกองทะเบียนธุรกิจ กรมพัฒนาธุรกิจการค้า กระทรวงพาณิชย์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(02-547-4446-7)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โทรศัพท์ : Call Center 1570 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เว็บไซต์  : www.dbd.go.th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คู่มือการกรอกเอกสาร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การจดทะเบียนพาณิชย์ (เปลี่ยนแปลงรายการจดทะเบียน) ตาม พ.ร.บ.ทะเบียนพาณิชย์ พ.ศ. 2499 กรณีผู้ขอจดทะเบียนเป็นห้างหุ้นส่วนสามัญ คณะบุคคล และกิจการร่วมค้า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กรมพัฒนาธุรกิจการค้า กรมพัฒนาธุรกิจการค้า กรมพัฒนาธุรกิจการค้า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กระบวนงานบริการที่ให้บริการในส่วนภูมิภาคและส่วนท้องถิ่น (กระบวนงานบริการที่เบ็ดเสร็จในหน่วยเดียว)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จดทะเบียน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/>
              <w:tab/>
              <w:t xml:space="preserve">ประกาศกรมพัฒนาธุรกิจการค้า  เรื่อง  กำหนดแบบพิมพ์  พ.ศ. 2549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คำสั่งสำนักงานกลางทะเบียนพาณิชย์ ที่ 1/2554 เรื่อง หลักเกณฑ์และวิธีการกำหนดเลขทะเบียนพาณิชย์ และเลขคำขอจดทะเบียนพาณิชย์จังหวัดบึงกาฬ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กฎกระทรวงพาณิชย์ ฉบับที่ 3 (พ.ศ. 2540) ออกตามความในพระราชบัญญัติทะเบียนพาณิชย์ พ.ศ. 2499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ประกาศกระทรวงพาณิชย์ ฉบับที่ 83 (พ.ศ. 2515)  เรื่อง กำหนดพาณิชยกิจที่ไม่อยู่ภายใต้บังคับของกฎหมายว่าด้วยทะเบียนพาณิชย์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ประกาศกระทรวงพาณิชย์ ฉบับที่ 93 (พ.ศ. 2520) เรื่อง กำหนดพาณิชยกิจที่ไม่อยู่ภายใต้บังคับแห่งพระราชบัญญัติทะเบียนพาณิชย์ พ.ศ. 2499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ประกาศกระทรวงพาณิชย์ เรื่อง ให้ผู้ประกอบพาณิชยกิจต้องจดทะเบียนพาณิชย์ (ฉบับที่ 11) พ.ศ. 2553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/>
              <w:tab/>
              <w:t xml:space="preserve">ประกาศกระทรวงพาณิชย์  เรื่อง  แต่งตั้งพนักงานเจ้าหน้าที่และนายทะเบียนพาณิชย์ (ฉบับที่ 8) พ.ศ. 2552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/>
              <w:tab/>
              <w:t xml:space="preserve">ประกาศกระทรวงพาณิชย์  เรื่อง การตั้งสำนักงานทะเบียนพาณิชย์แต่งตั้งพนักงานเจ้าหน้าที่และนายทะเบียนพาณิชย์ (ฉบับที่ 9) พ.ศ. 2552 และ (ฉบับที่ 10) พ.ศ. 2553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/>
              <w:tab/>
              <w:t xml:space="preserve">ประกาศกรมพัฒนาธุรกิจการค้า  เรื่อง  กำหนดแบบพิมพ์เพื่อใช้ในการให้บริการข้อมูลทะเบียนพาณิชย์ พ.ศ. 2555 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คำสั่งสำนักงานกลางทะเบียนพาณิชย์ ที่ 1/2553  เรื่อง หลักเกณฑ์และวิธีการกำหนดเลขทะเบียนพาณิชย์ และเลขคำขอจดทะเบียนพาณิชย์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ไม่มี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การจดทะเบียนพาณิชย์ (เปลี่ยนแปลงรายการจดทะเบียน) ตาม พ.ร.บ.ทะเบียนพาณิชย์ พ.ศ. 2499 กรณีผู้ขอจดทะเบียนเป็นห้างหุ้นส่วนสามัญ คณะบุคคล และกิจการร่วมค้า  เทศบาลตำบลแม่ยม  สมพงษ์ สำเนาคู่มือประชาชน 09/11/2017 15:32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1099</Words>
  <Characters>6265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PC</cp:lastModifiedBy>
  <cp:revision>9</cp:revision>
  <dcterms:created xsi:type="dcterms:W3CDTF">2015-09-14T08:31:00Z</dcterms:created>
  <dcterms:modified xsi:type="dcterms:W3CDTF">2015-09-21T03:59:00Z</dcterms:modified>
</cp:coreProperties>
</file>