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การขออนุญาตเคลื่อนย้ายอาคาร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ผูใดจะเคลื่อนย้ายอาคารตองไดรับใบอนุญาตจากเจาพนักงานทองถิ่น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45 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2คราว คราวละไม่เกิน 45วัน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 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ยื่นขออนุญาตเคลื่อนย้ายอาคาร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ในพื้นที่ที่จะขออนุญาตเคลื่อนย้ายอาคาร)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ในพื้นที่ที่จะขออนุญาตเคลื่อนย้ายอาคาร)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ในพื้นที่ที่จะขออนุญาตเคลื่อนย้ายอาคาร)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เจ้าพนักงานท้องถิ่นตรวจพิจารณาแบบแปลนและพิจารณาออกใบอนุญาต (อ.1) และแจ้งให้ผู้ขอมารับใบอนุญาตเคลื่อนย้ายอาคาร (น.1)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ในพื้นที่ที่จะขออนุญาตเคลื่อนย้ายอาคาร)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คำขออนุญาตเคลื่อนย้ายอาคาร (แบบ ข. 2)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 3 หรือ ส.ค.1 ขนาดเท่าต้นฉบับทุกหน้า พร้อมเจ้าของที่ดินลงนามรับรองสำเนาทุกหน้า  กรณีผู้ขออนุญาตไม่ใช่เจ้าของที่ดินต้องมีหนังสือยินยอมของเจ้าของที่ดินให้เคลื่อนย้ายอาคารไปไว้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หนังสือมอบอำนาจเจ้าของที่ดิน (กรณีผู้ขออนุญาตไม่ใช่เจ้าของที่ดิน)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สำเนาบัตรประชาชนและสำเนาทะเบียนของผู้มีอำนาจลงนามแทนนิติบุคคลผู้รับมอบอำนาจเจ้าของที่ดิน (กรณีนิติบุคคลเป็นเจ้าของที่ดิน)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 ขนาดอยู่ในประเภทวิชาชีพวิศวกรรมควบคุม)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แบบแปลนและรายการประกอบแบบแปลน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 4) (กรณีที่เป็นอาคารมีลักษณะ ขนาดอยู่ในประเภทวิชาชีพวิศวกรรมควบคุม)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 4) (กรณีที่เป็นอาคารมีลักษณะ ขนาดอยู่ในประเภทวิชาชีพสถาปัตยกรรมควบคุม)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การขออนุญาตเคลื่อนย้ายอาคาร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การขออนุญาตเคลื่อนย้ายอาคาร 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