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พระราชบัญญัติภาษีโรงเรือนและที่ดินพ.ศ.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 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ไม่พอใจการประเมินสามารถอุทธรณ์ต่อผู้บริหารท้องถิ่นได้ภายใน 15 วันนับแต่ได้รับแจ้งการประเมินโดยผู้บริหารท้องถิ่นชี้ขาดและแจ้งเจ้าของทรัพย์สินทราบภายใน 30 วันนับจากวันที่เจ้าของทรัพย์สินยื่นอุทธรณ์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ได้ภายในระยะเวลาที่กำหนด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>ะ</w:t>
        <w:br/>
        <w:t xml:space="preserve">11.จะดำเนินการแจ้งผลการพิจารณาให้ผู้ยื่นคำขอทราบภายใน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สำนักงานเทศบาลตำบลแม่ยม เลขที่ 204 หมู่ที่ 7 ตำบลปง อำเภอปง จังหวัดพะเยา  56140/ติดต่อด้วยตนเอง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เจ้าของทรัพย์สินยื่นแบบแสดงรายการทรัพสินย์ (ภ.ร.ด.2)เพื่อให้พนักงานเจ้าหน้าที่ตรวจสอบเอกสาร</w:t>
              <w:br/>
              <w:t xml:space="preserve">(หมายเหตุ : (1. ระยะเวลา : 1 วันนับแต่ผู้บริการมายื่นคำขอ</w:t>
              <w:br/>
              <w:t xml:space="preserve">2. หน่วยงานผู้รับปิดชอบคือเทศบาลตำบลแม่ยม กองคลัง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พนักงานเจ้าหน้าที่พิจารณาตรวจสอบรายการทรัพย์สินตามแบบแสเงรายการทรัพย์สิน (.ภ.ร.ด.2 )และแจ้งการประเมินภาษีให้เจ้าของทรัพย์สินดำเนินการชำระภาษี</w:t>
              <w:br/>
              <w:t xml:space="preserve">(หมายเหตุ : (1 ระยะเวลา : ภายใน 30 วันนับจากวันที้ยื่นแบบแสดงรายการทรัพย์สิน (ภ.ร.ด.2) (ตามพระราชบัญญัติวิธิปฏิบัติราชการทางปกครองฯ)</w:t>
              <w:br/>
              <w:t xml:space="preserve">2. หน่วยงานผู้รับปิดชอบคือเทศบาลตำบลแม่ยม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หลักฐานแสดงกรรมสิทธิ์โรงเรือนและที่ดินพร้อมสำเนาเช่นโฉนดที่ดิน  ใบอนุญาตปลูกสร้้างหนังสือสัญญาซื้อชาย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หลักฐานการประกอบกิจการพร้อมสำเนาเช่นใบทะเบีนยการค้า ทะเบียนพาณิชย ์ทะเบียนภาษีมูลค่าเพิ่มหรือใบอนุญาตประกอบกิจการค่าของฝ่ายสิ่งแวดล้อม 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หนังสือรับรองนิติบุคคลและงบแสดงฐานะการเงิน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ตำบลปง อำเภอปง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ทางอินเตอร์เน็ต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พระราชบัญญัติภาษีโรงเรือนและที่ดิน พ.ศ.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