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การลงทะเบียนและยื่นขอรับการสงเคราะห์ผู้ป่วยเอดส์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  <w:br/>
        <w:t xml:space="preserve">1. เป็นผู้ป่วยเอดส์ที่แพทย์ได้รับรองและทำการวินิจฉัยแล้ว</w:t>
        <w:br/>
        <w:t xml:space="preserve">2. มีภูมิลำเนาอยู่ในเขตพื้นที่องค์กรปกครองส่วนท้องถิ่น</w:t>
        <w:br/>
        <w:t xml:space="preserve">3. 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 อยู่ในพื้นที่ห่างไกลทุรกันดารยากต่อการเข้าถึงบริการของรัฐเป็นผู้ได้รับการพิจารณาก่อน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ให้เจ้าหน้าที่ตรวจสอบคำร้องขอลงทะเบียน และเอกสารหลักฐานประกอบ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การตรวจสภาพความเป็นอยู่และคุณสมบัติของผู้ที่ประสงค์รับการสงเคราะห์ เพื่อพิจารณาอนุมัติ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 ที่มีรูปถ่ายของผู้รับมอบอำนาจ (กรณีมอบอำนาจให้ดำเนินการแทน)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สมุดบัญชีเงินฝากธนาคารของผู้รับมอบอำนาจ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การลงทะเบียนและยื่นขอรับการสงเคราะห์ผู้ป่วยเอดส์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1)</w:t>
              <w:tab/>
              <w:t xml:space="preserve">ระเบียบกระทรวงมหาดไทยว่าด้วยการจ่ายเงินสงเคราะห์เพื่อการยังชีพขององค์กรปกครองส่วนท้องถิ่นพ.ศ. 2548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ระเบียบกระทรวงมหาดไทยว่าด้วยการจ่ายเงินสงเคราะห์เพื่อการยังชีพของ อปท. พ.ศ. 2548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12.0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เดือน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15:13 การลงทะเบียนและยื่นขอรับการสงเคราะห์ผู้ป่วยเอดส์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